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ˎ̥" w:eastAsia="仿宋_GB2312"/>
          <w:color w:val="000000"/>
          <w:sz w:val="18"/>
          <w:szCs w:val="18"/>
        </w:rPr>
      </w:pPr>
    </w:p>
    <w:p>
      <w:pPr>
        <w:spacing w:line="360" w:lineRule="auto"/>
        <w:rPr>
          <w:rFonts w:hint="eastAsia" w:ascii="仿宋_GB2312" w:hAnsi="宋体" w:eastAsia="仿宋_GB2312"/>
          <w:b/>
          <w:bCs/>
          <w:w w:val="80"/>
          <w:sz w:val="72"/>
          <w:szCs w:val="72"/>
          <w:lang w:val="en-US" w:eastAsia="zh-CN"/>
        </w:rPr>
      </w:pPr>
      <w:r>
        <w:rPr>
          <w:rFonts w:ascii="仿宋_GB2312" w:hAnsi="ˎ̥" w:eastAsia="仿宋_GB2312"/>
          <w:sz w:val="18"/>
          <w:szCs w:val="18"/>
        </w:rPr>
        <w:drawing>
          <wp:inline distT="0" distB="0" distL="114300" distR="114300">
            <wp:extent cx="5297170" cy="1496695"/>
            <wp:effectExtent l="0" t="0" r="17780" b="8255"/>
            <wp:docPr id="1" name="图片 1" descr="Rindex_2_r1_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Rindex_2_r1_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7170" cy="149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w w:val="80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b/>
          <w:bCs/>
          <w:w w:val="80"/>
          <w:sz w:val="72"/>
          <w:szCs w:val="72"/>
          <w:lang w:val="en-US" w:eastAsia="zh-CN"/>
        </w:rPr>
        <w:t>2022</w:t>
      </w:r>
      <w:bookmarkStart w:id="1" w:name="_GoBack"/>
      <w:bookmarkEnd w:id="1"/>
      <w:r>
        <w:rPr>
          <w:rFonts w:hint="eastAsia" w:ascii="黑体" w:hAnsi="黑体" w:eastAsia="黑体" w:cs="黑体"/>
          <w:b/>
          <w:bCs/>
          <w:w w:val="80"/>
          <w:sz w:val="72"/>
          <w:szCs w:val="72"/>
          <w:lang w:val="en-US" w:eastAsia="zh-CN"/>
        </w:rPr>
        <w:t>年暑期社会实践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w w:val="80"/>
          <w:sz w:val="72"/>
          <w:szCs w:val="72"/>
        </w:rPr>
      </w:pPr>
      <w:r>
        <w:rPr>
          <w:rFonts w:hint="eastAsia" w:ascii="黑体" w:hAnsi="黑体" w:eastAsia="黑体" w:cs="黑体"/>
          <w:b/>
          <w:bCs/>
          <w:w w:val="80"/>
          <w:sz w:val="72"/>
          <w:szCs w:val="72"/>
        </w:rPr>
        <w:t>策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w w:val="80"/>
          <w:sz w:val="72"/>
          <w:szCs w:val="72"/>
        </w:rPr>
      </w:pPr>
      <w:r>
        <w:rPr>
          <w:rFonts w:hint="eastAsia" w:ascii="黑体" w:hAnsi="黑体" w:eastAsia="黑体" w:cs="黑体"/>
          <w:b/>
          <w:bCs/>
          <w:w w:val="80"/>
          <w:sz w:val="72"/>
          <w:szCs w:val="72"/>
        </w:rPr>
        <w:t>划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</w:rPr>
      </w:pPr>
      <w:r>
        <w:rPr>
          <w:rFonts w:hint="eastAsia" w:ascii="黑体" w:hAnsi="黑体" w:eastAsia="黑体" w:cs="黑体"/>
          <w:b/>
          <w:bCs/>
          <w:w w:val="80"/>
          <w:sz w:val="72"/>
          <w:szCs w:val="72"/>
        </w:rPr>
        <w:t>书</w:t>
      </w:r>
    </w:p>
    <w:p>
      <w:pPr>
        <w:spacing w:line="960" w:lineRule="exact"/>
        <w:ind w:firstLine="964" w:firstLineChars="300"/>
        <w:rPr>
          <w:rFonts w:hint="eastAsia" w:ascii="仿宋_GB2312" w:eastAsia="仿宋_GB2312"/>
          <w:b/>
          <w:sz w:val="32"/>
          <w:lang w:eastAsia="zh-CN"/>
        </w:rPr>
      </w:pPr>
    </w:p>
    <w:p>
      <w:pPr>
        <w:spacing w:line="960" w:lineRule="exact"/>
        <w:ind w:firstLine="964" w:firstLineChars="300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  <w:lang w:eastAsia="zh-CN"/>
        </w:rPr>
        <w:t>专</w:t>
      </w:r>
      <w:r>
        <w:rPr>
          <w:rFonts w:hint="eastAsia" w:ascii="仿宋_GB2312" w:eastAsia="仿宋_GB2312"/>
          <w:b/>
          <w:sz w:val="32"/>
          <w:lang w:val="en-US" w:eastAsia="zh-CN"/>
        </w:rPr>
        <w:t xml:space="preserve">    </w:t>
      </w:r>
      <w:r>
        <w:rPr>
          <w:rFonts w:hint="eastAsia" w:ascii="仿宋_GB2312" w:eastAsia="仿宋_GB2312"/>
          <w:b/>
          <w:sz w:val="32"/>
          <w:lang w:eastAsia="zh-CN"/>
        </w:rPr>
        <w:t>题</w:t>
      </w:r>
      <w:r>
        <w:rPr>
          <w:rFonts w:hint="eastAsia" w:ascii="仿宋_GB2312" w:eastAsia="仿宋_GB2312"/>
          <w:b/>
          <w:sz w:val="32"/>
        </w:rPr>
        <w:t xml:space="preserve"> 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    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            </w:t>
      </w:r>
    </w:p>
    <w:p>
      <w:pPr>
        <w:spacing w:line="960" w:lineRule="exact"/>
        <w:ind w:firstLine="964" w:firstLineChars="300"/>
        <w:rPr>
          <w:rFonts w:hint="eastAsia" w:ascii="仿宋_GB2312" w:eastAsia="仿宋_GB2312"/>
          <w:b/>
          <w:bCs/>
          <w:sz w:val="36"/>
          <w:u w:val="single"/>
        </w:rPr>
      </w:pPr>
      <w:r>
        <w:rPr>
          <w:rFonts w:hint="eastAsia" w:ascii="仿宋_GB2312" w:eastAsia="仿宋_GB2312"/>
          <w:b/>
          <w:sz w:val="32"/>
        </w:rPr>
        <w:t xml:space="preserve">项目名称 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    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            </w:t>
      </w:r>
    </w:p>
    <w:p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 xml:space="preserve">      团队名称</w:t>
      </w:r>
      <w:r>
        <w:rPr>
          <w:rFonts w:hint="eastAsia" w:ascii="仿宋_GB2312" w:eastAsia="仿宋_GB2312"/>
          <w:b/>
          <w:sz w:val="32"/>
          <w:u w:val="single"/>
        </w:rPr>
        <w:t xml:space="preserve">                               </w:t>
      </w:r>
    </w:p>
    <w:p>
      <w:pPr>
        <w:spacing w:line="960" w:lineRule="exact"/>
        <w:rPr>
          <w:rFonts w:ascii="仿宋_GB2312" w:eastAsia="仿宋_GB2312"/>
          <w:b/>
        </w:rPr>
      </w:pPr>
      <w:r>
        <w:rPr>
          <w:rFonts w:hint="eastAsia" w:ascii="仿宋_GB2312" w:eastAsia="仿宋_GB2312"/>
          <w:b/>
          <w:sz w:val="32"/>
        </w:rPr>
        <w:t xml:space="preserve">      学</w:t>
      </w:r>
      <w:r>
        <w:rPr>
          <w:rFonts w:hint="eastAsia" w:ascii="仿宋_GB2312" w:eastAsia="仿宋_GB2312"/>
          <w:b/>
          <w:sz w:val="32"/>
          <w:lang w:val="en-US" w:eastAsia="zh-CN"/>
        </w:rPr>
        <w:t xml:space="preserve">    </w:t>
      </w:r>
      <w:r>
        <w:rPr>
          <w:rFonts w:hint="eastAsia" w:ascii="仿宋_GB2312" w:eastAsia="仿宋_GB2312"/>
          <w:b/>
          <w:sz w:val="32"/>
        </w:rPr>
        <w:t xml:space="preserve">院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                  </w:t>
      </w:r>
    </w:p>
    <w:p>
      <w:pPr>
        <w:spacing w:line="960" w:lineRule="exact"/>
        <w:rPr>
          <w:rFonts w:ascii="仿宋_GB2312" w:eastAsia="仿宋_GB2312"/>
          <w:sz w:val="32"/>
          <w:u w:val="single"/>
        </w:rPr>
      </w:pPr>
      <w:r>
        <w:rPr>
          <w:rFonts w:hint="eastAsia" w:ascii="仿宋_GB2312" w:eastAsia="仿宋_GB2312"/>
          <w:b/>
          <w:sz w:val="32"/>
        </w:rPr>
        <w:t xml:space="preserve">      负 责 人</w:t>
      </w:r>
      <w:r>
        <w:rPr>
          <w:rFonts w:ascii="仿宋_GB2312" w:eastAsia="仿宋_GB2312"/>
          <w:b/>
          <w:sz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                       </w:t>
      </w:r>
    </w:p>
    <w:p>
      <w:pPr>
        <w:spacing w:line="960" w:lineRule="exact"/>
        <w:ind w:firstLine="964" w:firstLineChars="300"/>
        <w:rPr>
          <w:rFonts w:hint="eastAsia" w:ascii="仿宋_GB2312" w:eastAsia="仿宋_GB2312"/>
          <w:b/>
          <w:sz w:val="36"/>
          <w:u w:val="single"/>
        </w:rPr>
      </w:pPr>
      <w:r>
        <w:rPr>
          <w:rFonts w:hint="eastAsia" w:ascii="仿宋_GB2312" w:eastAsia="仿宋_GB2312"/>
          <w:b/>
          <w:sz w:val="32"/>
          <w:lang w:eastAsia="zh-CN"/>
        </w:rPr>
        <w:t>指导教师</w:t>
      </w:r>
      <w:r>
        <w:rPr>
          <w:rFonts w:hint="eastAsia" w:ascii="仿宋_GB2312" w:eastAsia="仿宋_GB2312"/>
          <w:b/>
          <w:sz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b/>
          <w:sz w:val="36"/>
          <w:u w:val="single"/>
        </w:rPr>
        <w:t xml:space="preserve">                        </w:t>
      </w:r>
    </w:p>
    <w:p>
      <w:pPr>
        <w:pStyle w:val="4"/>
        <w:tabs>
          <w:tab w:val="right" w:leader="dot" w:pos="8306"/>
        </w:tabs>
        <w:jc w:val="center"/>
        <w:rPr>
          <w:rFonts w:hint="eastAsia" w:ascii="楷体_GB2312" w:hAnsi="楷体_GB2312" w:eastAsia="楷体_GB2312" w:cs="楷体_GB2312"/>
          <w:b/>
          <w:bCs/>
          <w:sz w:val="36"/>
          <w:szCs w:val="36"/>
        </w:rPr>
      </w:pPr>
    </w:p>
    <w:sdt>
      <w:sdtPr>
        <w:rPr>
          <w:rFonts w:hint="eastAsia" w:ascii="楷体_GB2312" w:hAnsi="楷体_GB2312" w:eastAsia="楷体_GB2312" w:cs="楷体_GB2312"/>
          <w:b/>
          <w:bCs/>
          <w:kern w:val="2"/>
          <w:sz w:val="36"/>
          <w:szCs w:val="44"/>
          <w:lang w:val="en-US" w:eastAsia="zh-CN" w:bidi="ar-SA"/>
        </w:rPr>
        <w:id w:val="147472579"/>
        <w15:color w:val="DBDBDB"/>
      </w:sdtPr>
      <w:sdtEndPr>
        <w:rPr>
          <w:rFonts w:hint="eastAsia" w:ascii="楷体_GB2312" w:hAnsi="楷体_GB2312" w:eastAsia="楷体_GB2312" w:cs="楷体_GB2312"/>
          <w:b/>
          <w:bCs/>
          <w:kern w:val="2"/>
          <w:sz w:val="36"/>
          <w:szCs w:val="44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eastAsia" w:ascii="楷体_GB2312" w:hAnsi="楷体_GB2312" w:eastAsia="楷体_GB2312" w:cs="楷体_GB2312"/>
              <w:b/>
              <w:bCs/>
              <w:sz w:val="36"/>
              <w:szCs w:val="44"/>
            </w:rPr>
          </w:pPr>
          <w:bookmarkStart w:id="0" w:name="_Toc6168_WPSOffice_Type1"/>
          <w:r>
            <w:rPr>
              <w:rFonts w:hint="eastAsia" w:ascii="楷体_GB2312" w:hAnsi="楷体_GB2312" w:eastAsia="楷体_GB2312" w:cs="楷体_GB2312"/>
              <w:b/>
              <w:bCs/>
              <w:sz w:val="36"/>
              <w:szCs w:val="44"/>
            </w:rPr>
            <w:t>目录</w:t>
          </w:r>
          <w:bookmarkEnd w:id="0"/>
        </w:p>
      </w:sdtContent>
    </w:sdt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一、实践背景（可围绕国内外重大政策方针、实践专项的前沿研究导向等方面进行撰写）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二、实践目的（可围绕本次实践对于国家、社会、实践地以及个人的重大意义等方面进行撰写）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三、实践主题（简明扼要介绍实践方向）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四、实践时间、地点及团队（详细介绍实践时间、实践地概况以及团队成员的个人信息和职责分工等）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五、实践内容（详细介绍本次实践内容）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六、实践特色及亮点（针对实践具体内容介绍本次实践的创新性及社会价值等亮点）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七、实践可行性分析（可围绕时间可行性、经济可行性、活动组织可行性、技术可行性、安全可行性等方面进行撰写）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八、实践预案（可围绕实践预期成果等方面进行撰写）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九、经费预算（合理规划实践经费并列出预算）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十、实践注意事项（可围绕实践安全注意事项等方面进行撰写）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十一、附件（附件为调查问卷等）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default" w:ascii="楷体_GB2312" w:hAnsi="楷体_GB2312" w:eastAsia="楷体_GB2312" w:cs="楷体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注:策划书需完整全面，以上内容仅供参考，至少要包括以上十方面，各团队可根据实际情况酌情添加。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hNGJiMWVmZTg4ZjFhYWZhYWFiMzBkODkwYWRkZmUifQ=="/>
  </w:docVars>
  <w:rsids>
    <w:rsidRoot w:val="00000000"/>
    <w:rsid w:val="00EC7A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qFormat/>
    <w:uiPriority w:val="39"/>
    <w:rPr>
      <w:rFonts w:ascii="Calibri" w:hAnsi="Calibri"/>
    </w:rPr>
  </w:style>
  <w:style w:type="paragraph" w:styleId="5">
    <w:name w:val="toc 2"/>
    <w:basedOn w:val="1"/>
    <w:next w:val="1"/>
    <w:qFormat/>
    <w:uiPriority w:val="0"/>
    <w:pPr>
      <w:ind w:left="420" w:leftChars="200"/>
    </w:pPr>
  </w:style>
  <w:style w:type="paragraph" w:customStyle="1" w:styleId="8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2020-05-21T04:18:00Z</dcterms:created>
  <dc:creator>Administrator</dc:creator>
  <cp:lastModifiedBy>。。。</cp:lastModifiedBy>
  <dcterms:modified xsi:type="dcterms:W3CDTF">2022-06-19T08:59:49Z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B5D7D0D99FEE24B46025DD60E4559FFC</vt:lpwstr>
  </property>
</Properties>
</file>